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33" w:rsidRPr="00D11904" w:rsidRDefault="00545533" w:rsidP="00545533">
      <w:pPr>
        <w:rPr>
          <w:rFonts w:ascii="Arial Black" w:hAnsi="Arial Black"/>
          <w:sz w:val="28"/>
          <w:szCs w:val="28"/>
        </w:rPr>
      </w:pPr>
      <w:r>
        <w:rPr>
          <w:rFonts w:ascii="Arial Black" w:hAnsi="Arial Black"/>
          <w:sz w:val="28"/>
          <w:szCs w:val="28"/>
        </w:rPr>
        <w:t xml:space="preserve">9.  </w:t>
      </w:r>
      <w:r w:rsidRPr="00D11904">
        <w:rPr>
          <w:rFonts w:ascii="Arial Black" w:hAnsi="Arial Black"/>
          <w:sz w:val="28"/>
          <w:szCs w:val="28"/>
        </w:rPr>
        <w:t>ULTRASOUND GUIDED RENAL BIOPSY PROTOCOL</w:t>
      </w:r>
    </w:p>
    <w:p w:rsidR="00545533" w:rsidRDefault="00545533" w:rsidP="00545533">
      <w:pPr>
        <w:pStyle w:val="Heading1"/>
      </w:pPr>
    </w:p>
    <w:p w:rsidR="00545533" w:rsidRDefault="00545533" w:rsidP="00545533">
      <w:pPr>
        <w:spacing w:line="360" w:lineRule="auto"/>
      </w:pPr>
    </w:p>
    <w:p w:rsidR="00545533" w:rsidRPr="00482908" w:rsidRDefault="00545533" w:rsidP="00545533">
      <w:pPr>
        <w:numPr>
          <w:ilvl w:val="0"/>
          <w:numId w:val="14"/>
        </w:numPr>
        <w:rPr>
          <w:rFonts w:ascii="Arial" w:hAnsi="Arial" w:cs="Arial"/>
        </w:rPr>
      </w:pPr>
      <w:r w:rsidRPr="00482908">
        <w:rPr>
          <w:rFonts w:ascii="Arial" w:hAnsi="Arial" w:cs="Arial"/>
        </w:rPr>
        <w:t xml:space="preserve">Dr.’s Kumar or </w:t>
      </w:r>
      <w:proofErr w:type="spellStart"/>
      <w:r w:rsidRPr="00482908">
        <w:rPr>
          <w:rFonts w:ascii="Arial" w:hAnsi="Arial" w:cs="Arial"/>
        </w:rPr>
        <w:t>Kuan</w:t>
      </w:r>
      <w:proofErr w:type="spellEnd"/>
      <w:r w:rsidRPr="00482908">
        <w:rPr>
          <w:rFonts w:ascii="Arial" w:hAnsi="Arial" w:cs="Arial"/>
        </w:rPr>
        <w:t xml:space="preserve"> will schedule the patient for a renal biopsy.  It will be assumed that Ultrasound guidance will be considered first, unless the kidney is not seen well enough to guide a needle to the site.  Radiologist should be consulted at the time the exam is schedule.</w:t>
      </w:r>
    </w:p>
    <w:p w:rsidR="00545533" w:rsidRPr="00482908" w:rsidRDefault="00545533" w:rsidP="00545533">
      <w:pPr>
        <w:numPr>
          <w:ilvl w:val="0"/>
          <w:numId w:val="14"/>
        </w:numPr>
        <w:rPr>
          <w:rFonts w:ascii="Arial" w:hAnsi="Arial" w:cs="Arial"/>
        </w:rPr>
      </w:pPr>
      <w:r w:rsidRPr="00482908">
        <w:rPr>
          <w:rFonts w:ascii="Arial" w:hAnsi="Arial" w:cs="Arial"/>
        </w:rPr>
        <w:t xml:space="preserve">Dr.’s Kumar or </w:t>
      </w:r>
      <w:proofErr w:type="spellStart"/>
      <w:r w:rsidRPr="00482908">
        <w:rPr>
          <w:rFonts w:ascii="Arial" w:hAnsi="Arial" w:cs="Arial"/>
        </w:rPr>
        <w:t>Kuan</w:t>
      </w:r>
      <w:proofErr w:type="spellEnd"/>
      <w:r w:rsidRPr="00482908">
        <w:rPr>
          <w:rFonts w:ascii="Arial" w:hAnsi="Arial" w:cs="Arial"/>
        </w:rPr>
        <w:t xml:space="preserve"> must fill out the RENAL BIOPSY REQUISITION FORM and/or the TRANSPLANT BIOPSY REQUISITION FORM.</w:t>
      </w:r>
    </w:p>
    <w:p w:rsidR="00545533" w:rsidRPr="00482908" w:rsidRDefault="00545533" w:rsidP="00545533">
      <w:pPr>
        <w:numPr>
          <w:ilvl w:val="0"/>
          <w:numId w:val="14"/>
        </w:numPr>
        <w:rPr>
          <w:rFonts w:ascii="Arial" w:hAnsi="Arial" w:cs="Arial"/>
        </w:rPr>
      </w:pPr>
      <w:r w:rsidRPr="00482908">
        <w:rPr>
          <w:rFonts w:ascii="Arial" w:hAnsi="Arial" w:cs="Arial"/>
        </w:rPr>
        <w:t>Ultrasound staff must fill out the PATHOLOGY SERVICE REQUEST.  See highlighted boxes and example located in the plastic flip page mounted on the wall in tech area.</w:t>
      </w:r>
    </w:p>
    <w:p w:rsidR="00545533" w:rsidRPr="00482908" w:rsidRDefault="00545533" w:rsidP="00545533">
      <w:pPr>
        <w:numPr>
          <w:ilvl w:val="0"/>
          <w:numId w:val="14"/>
        </w:numPr>
        <w:rPr>
          <w:rFonts w:ascii="Arial" w:hAnsi="Arial" w:cs="Arial"/>
        </w:rPr>
      </w:pPr>
      <w:r w:rsidRPr="00482908">
        <w:rPr>
          <w:rFonts w:ascii="Arial" w:hAnsi="Arial" w:cs="Arial"/>
        </w:rPr>
        <w:t xml:space="preserve">Patients must have pre-procedure lab work completed, PT, PTT </w:t>
      </w:r>
      <w:proofErr w:type="spellStart"/>
      <w:r w:rsidRPr="00482908">
        <w:rPr>
          <w:rFonts w:ascii="Arial" w:hAnsi="Arial" w:cs="Arial"/>
        </w:rPr>
        <w:t>INR</w:t>
      </w:r>
      <w:proofErr w:type="spellEnd"/>
      <w:r w:rsidRPr="00482908">
        <w:rPr>
          <w:rFonts w:ascii="Arial" w:hAnsi="Arial" w:cs="Arial"/>
        </w:rPr>
        <w:t xml:space="preserve">, </w:t>
      </w:r>
      <w:proofErr w:type="spellStart"/>
      <w:r w:rsidRPr="00482908">
        <w:rPr>
          <w:rFonts w:ascii="Arial" w:hAnsi="Arial" w:cs="Arial"/>
        </w:rPr>
        <w:t>PLT</w:t>
      </w:r>
      <w:proofErr w:type="spellEnd"/>
      <w:r w:rsidRPr="00482908">
        <w:rPr>
          <w:rFonts w:ascii="Arial" w:hAnsi="Arial" w:cs="Arial"/>
        </w:rPr>
        <w:t xml:space="preserve"> and Bleeding Time.</w:t>
      </w:r>
    </w:p>
    <w:p w:rsidR="00545533" w:rsidRPr="00482908" w:rsidRDefault="00545533" w:rsidP="00545533">
      <w:pPr>
        <w:numPr>
          <w:ilvl w:val="0"/>
          <w:numId w:val="14"/>
        </w:numPr>
        <w:rPr>
          <w:rFonts w:ascii="Arial" w:hAnsi="Arial" w:cs="Arial"/>
        </w:rPr>
      </w:pPr>
      <w:r w:rsidRPr="00482908">
        <w:rPr>
          <w:rFonts w:ascii="Arial" w:hAnsi="Arial" w:cs="Arial"/>
        </w:rPr>
        <w:t xml:space="preserve">Kidney biopsy kits are located in Room 2 wall storage.  IF YOU USE A KIT AND SEE THAT THERE IS ONLY MORE KIT REMAINING….tell me so I can order additional kits!  The kits contain the paperwork you will need to fill out, and three vials (green, red and blue caps); each vial must contain a core sample and must be properly labeled. You MUST include a copy of most recent </w:t>
      </w:r>
      <w:proofErr w:type="spellStart"/>
      <w:r w:rsidRPr="00482908">
        <w:rPr>
          <w:rFonts w:ascii="Arial" w:hAnsi="Arial" w:cs="Arial"/>
        </w:rPr>
        <w:t>H&amp;P</w:t>
      </w:r>
      <w:proofErr w:type="spellEnd"/>
      <w:r w:rsidRPr="00482908">
        <w:rPr>
          <w:rFonts w:ascii="Arial" w:hAnsi="Arial" w:cs="Arial"/>
        </w:rPr>
        <w:t xml:space="preserve"> in the packet along with the sample vials and other forms.  Once again, follow the example provided.</w:t>
      </w:r>
    </w:p>
    <w:p w:rsidR="00545533" w:rsidRPr="00482908" w:rsidRDefault="00545533" w:rsidP="00545533">
      <w:pPr>
        <w:numPr>
          <w:ilvl w:val="0"/>
          <w:numId w:val="14"/>
        </w:numPr>
        <w:rPr>
          <w:rFonts w:ascii="Arial" w:hAnsi="Arial" w:cs="Arial"/>
        </w:rPr>
      </w:pPr>
      <w:r w:rsidRPr="00482908">
        <w:rPr>
          <w:rFonts w:ascii="Arial" w:hAnsi="Arial" w:cs="Arial"/>
        </w:rPr>
        <w:t xml:space="preserve">Core samples are to be obtained using the </w:t>
      </w:r>
      <w:proofErr w:type="spellStart"/>
      <w:r w:rsidRPr="00482908">
        <w:rPr>
          <w:rFonts w:ascii="Arial" w:hAnsi="Arial" w:cs="Arial"/>
        </w:rPr>
        <w:t>TEMNO</w:t>
      </w:r>
      <w:proofErr w:type="spellEnd"/>
      <w:r w:rsidRPr="00482908">
        <w:rPr>
          <w:rFonts w:ascii="Arial" w:hAnsi="Arial" w:cs="Arial"/>
        </w:rPr>
        <w:t xml:space="preserve"> 18 gauge Needle Set.  At least 3 cores are necessary, one for each vial; the Green and Blue vials are the primary consideration. </w:t>
      </w:r>
    </w:p>
    <w:p w:rsidR="00545533" w:rsidRDefault="00545533" w:rsidP="00545533">
      <w:pPr>
        <w:numPr>
          <w:ilvl w:val="0"/>
          <w:numId w:val="14"/>
        </w:numPr>
        <w:rPr>
          <w:rFonts w:ascii="Arial" w:hAnsi="Arial" w:cs="Arial"/>
        </w:rPr>
      </w:pPr>
      <w:r w:rsidRPr="00482908">
        <w:rPr>
          <w:rFonts w:ascii="Arial" w:hAnsi="Arial" w:cs="Arial"/>
        </w:rPr>
        <w:t>Check to make certain all paperwork is completed, staple all paperwork together and insert into the plastic transport bag, include the samples and forward all to our lab personnel.  Fill out our specimen tracking sheet and the specimen-tracking notebook in the lab.</w:t>
      </w:r>
    </w:p>
    <w:p w:rsidR="00545533" w:rsidRDefault="00545533" w:rsidP="00545533">
      <w:pPr>
        <w:rPr>
          <w:rFonts w:ascii="Arial" w:hAnsi="Arial" w:cs="Arial"/>
        </w:rPr>
      </w:pPr>
    </w:p>
    <w:p w:rsidR="00545533" w:rsidRPr="00482908" w:rsidRDefault="00545533" w:rsidP="00545533">
      <w:pPr>
        <w:rPr>
          <w:rFonts w:ascii="Arial" w:hAnsi="Arial" w:cs="Arial"/>
        </w:rPr>
      </w:pPr>
    </w:p>
    <w:p w:rsidR="00545533" w:rsidRPr="00482908" w:rsidRDefault="00545533" w:rsidP="00545533">
      <w:pPr>
        <w:rPr>
          <w:rFonts w:ascii="Arial" w:hAnsi="Arial" w:cs="Arial"/>
        </w:rPr>
      </w:pPr>
      <w:r w:rsidRPr="00482908">
        <w:rPr>
          <w:rFonts w:ascii="Arial" w:hAnsi="Arial" w:cs="Arial"/>
        </w:rPr>
        <w:t xml:space="preserve">Make certain the radiologist completes the post biopsy orders.  Patient is transported by stretcher to </w:t>
      </w:r>
      <w:proofErr w:type="spellStart"/>
      <w:r w:rsidRPr="00482908">
        <w:rPr>
          <w:rFonts w:ascii="Arial" w:hAnsi="Arial" w:cs="Arial"/>
        </w:rPr>
        <w:t>SOU</w:t>
      </w:r>
      <w:proofErr w:type="spellEnd"/>
      <w:r w:rsidRPr="00482908">
        <w:rPr>
          <w:rFonts w:ascii="Arial" w:hAnsi="Arial" w:cs="Arial"/>
        </w:rPr>
        <w:t xml:space="preserve"> for approx 4hrs of observation and VSS.</w:t>
      </w:r>
    </w:p>
    <w:p w:rsidR="00545533" w:rsidRPr="00482908" w:rsidRDefault="00545533" w:rsidP="00545533">
      <w:pPr>
        <w:rPr>
          <w:rFonts w:ascii="Arial" w:hAnsi="Arial" w:cs="Arial"/>
        </w:rPr>
      </w:pPr>
    </w:p>
    <w:p w:rsidR="00545533" w:rsidRDefault="00545533" w:rsidP="00545533">
      <w:pPr>
        <w:rPr>
          <w:rFonts w:ascii="Arial" w:hAnsi="Arial" w:cs="Arial"/>
        </w:rPr>
      </w:pPr>
      <w:r w:rsidRPr="00482908">
        <w:rPr>
          <w:rFonts w:ascii="Arial" w:hAnsi="Arial" w:cs="Arial"/>
        </w:rPr>
        <w:t xml:space="preserve">Revised </w:t>
      </w:r>
      <w:smartTag w:uri="urn:schemas-microsoft-com:office:smarttags" w:element="date">
        <w:smartTagPr>
          <w:attr w:name="Month" w:val="5"/>
          <w:attr w:name="Day" w:val="17"/>
          <w:attr w:name="Year" w:val="2006"/>
        </w:smartTagPr>
        <w:r w:rsidRPr="00482908">
          <w:rPr>
            <w:rFonts w:ascii="Arial" w:hAnsi="Arial" w:cs="Arial"/>
          </w:rPr>
          <w:t>5/17/06</w:t>
        </w:r>
      </w:smartTag>
    </w:p>
    <w:p w:rsidR="00D13AA1" w:rsidRPr="00545533" w:rsidRDefault="00D13AA1" w:rsidP="00545533">
      <w:pPr>
        <w:rPr>
          <w:szCs w:val="16"/>
        </w:rPr>
      </w:pPr>
    </w:p>
    <w:sectPr w:rsidR="00D13AA1" w:rsidRPr="00545533" w:rsidSect="00B20E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414A"/>
    <w:multiLevelType w:val="hybridMultilevel"/>
    <w:tmpl w:val="0BB0B174"/>
    <w:lvl w:ilvl="0" w:tplc="87BE27F4">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454A88"/>
    <w:multiLevelType w:val="hybridMultilevel"/>
    <w:tmpl w:val="7A464722"/>
    <w:lvl w:ilvl="0" w:tplc="87BE27F4">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18307A"/>
    <w:multiLevelType w:val="hybridMultilevel"/>
    <w:tmpl w:val="F4B448EE"/>
    <w:lvl w:ilvl="0" w:tplc="87BE27F4">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F022393"/>
    <w:multiLevelType w:val="hybridMultilevel"/>
    <w:tmpl w:val="F5903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931A58"/>
    <w:multiLevelType w:val="hybridMultilevel"/>
    <w:tmpl w:val="994451AC"/>
    <w:lvl w:ilvl="0" w:tplc="87BE27F4">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11D365D"/>
    <w:multiLevelType w:val="hybridMultilevel"/>
    <w:tmpl w:val="B6DE0ABA"/>
    <w:lvl w:ilvl="0" w:tplc="87BE27F4">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07045D"/>
    <w:multiLevelType w:val="hybridMultilevel"/>
    <w:tmpl w:val="593E2E3C"/>
    <w:lvl w:ilvl="0" w:tplc="36D61F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086ABF"/>
    <w:multiLevelType w:val="hybridMultilevel"/>
    <w:tmpl w:val="E968D896"/>
    <w:lvl w:ilvl="0" w:tplc="87BE27F4">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E6706E"/>
    <w:multiLevelType w:val="hybridMultilevel"/>
    <w:tmpl w:val="D46487CA"/>
    <w:lvl w:ilvl="0" w:tplc="87BE27F4">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6DE59F3"/>
    <w:multiLevelType w:val="hybridMultilevel"/>
    <w:tmpl w:val="F602421E"/>
    <w:lvl w:ilvl="0" w:tplc="7B3AF0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9B4354"/>
    <w:multiLevelType w:val="hybridMultilevel"/>
    <w:tmpl w:val="42EA9866"/>
    <w:lvl w:ilvl="0" w:tplc="87BE27F4">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B547DB"/>
    <w:multiLevelType w:val="hybridMultilevel"/>
    <w:tmpl w:val="E5F21640"/>
    <w:lvl w:ilvl="0" w:tplc="295C0F22">
      <w:start w:val="1"/>
      <w:numFmt w:val="decimal"/>
      <w:lvlText w:val="%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C9426C"/>
    <w:multiLevelType w:val="hybridMultilevel"/>
    <w:tmpl w:val="ED6258B2"/>
    <w:lvl w:ilvl="0" w:tplc="87BE27F4">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B22442"/>
    <w:multiLevelType w:val="hybridMultilevel"/>
    <w:tmpl w:val="E0969CF4"/>
    <w:lvl w:ilvl="0" w:tplc="04B614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3"/>
  </w:num>
  <w:num w:numId="4">
    <w:abstractNumId w:val="7"/>
  </w:num>
  <w:num w:numId="5">
    <w:abstractNumId w:val="5"/>
  </w:num>
  <w:num w:numId="6">
    <w:abstractNumId w:val="4"/>
  </w:num>
  <w:num w:numId="7">
    <w:abstractNumId w:val="2"/>
  </w:num>
  <w:num w:numId="8">
    <w:abstractNumId w:val="12"/>
  </w:num>
  <w:num w:numId="9">
    <w:abstractNumId w:val="10"/>
  </w:num>
  <w:num w:numId="10">
    <w:abstractNumId w:val="8"/>
  </w:num>
  <w:num w:numId="11">
    <w:abstractNumId w:val="0"/>
  </w:num>
  <w:num w:numId="12">
    <w:abstractNumId w:val="6"/>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0A9"/>
    <w:rsid w:val="004110A9"/>
    <w:rsid w:val="00545533"/>
    <w:rsid w:val="00586E13"/>
    <w:rsid w:val="006251E2"/>
    <w:rsid w:val="00693486"/>
    <w:rsid w:val="006B02AF"/>
    <w:rsid w:val="00B061F7"/>
    <w:rsid w:val="00B20E55"/>
    <w:rsid w:val="00BE37A7"/>
    <w:rsid w:val="00BE5B9F"/>
    <w:rsid w:val="00C43623"/>
    <w:rsid w:val="00D13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37A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10A9"/>
  </w:style>
  <w:style w:type="character" w:customStyle="1" w:styleId="TitleChar">
    <w:name w:val="Title Char"/>
    <w:basedOn w:val="DefaultParagraphFont"/>
    <w:link w:val="Title"/>
    <w:rsid w:val="004110A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E37A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juliadavenport</dc:creator>
  <cp:keywords/>
  <dc:description/>
  <cp:lastModifiedBy>juliadavenport</cp:lastModifiedBy>
  <cp:revision>2</cp:revision>
  <dcterms:created xsi:type="dcterms:W3CDTF">2011-09-29T21:32:00Z</dcterms:created>
  <dcterms:modified xsi:type="dcterms:W3CDTF">2011-09-29T21:32:00Z</dcterms:modified>
</cp:coreProperties>
</file>